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95D25" w14:textId="77777777" w:rsidR="001E341E" w:rsidRDefault="001E341E" w:rsidP="00C44E21">
      <w:pPr>
        <w:spacing w:after="0" w:line="480" w:lineRule="auto"/>
        <w:contextualSpacing/>
        <w:jc w:val="center"/>
        <w:rPr>
          <w:rFonts w:ascii="Times New Roman" w:hAnsi="Times New Roman" w:cs="Times New Roman"/>
          <w:b/>
          <w:sz w:val="24"/>
        </w:rPr>
      </w:pPr>
    </w:p>
    <w:p w14:paraId="46A73B78" w14:textId="77777777" w:rsidR="001E341E" w:rsidRDefault="001E341E" w:rsidP="00C44E21">
      <w:pPr>
        <w:spacing w:after="0" w:line="480" w:lineRule="auto"/>
        <w:contextualSpacing/>
        <w:jc w:val="center"/>
        <w:rPr>
          <w:rFonts w:ascii="Times New Roman" w:hAnsi="Times New Roman" w:cs="Times New Roman"/>
          <w:b/>
          <w:sz w:val="24"/>
        </w:rPr>
      </w:pPr>
    </w:p>
    <w:p w14:paraId="18A13B12" w14:textId="77777777" w:rsidR="001E341E" w:rsidRDefault="001E341E" w:rsidP="00C44E21">
      <w:pPr>
        <w:spacing w:after="0" w:line="480" w:lineRule="auto"/>
        <w:contextualSpacing/>
        <w:jc w:val="center"/>
        <w:rPr>
          <w:rFonts w:ascii="Times New Roman" w:hAnsi="Times New Roman" w:cs="Times New Roman"/>
          <w:b/>
          <w:sz w:val="24"/>
        </w:rPr>
      </w:pPr>
    </w:p>
    <w:p w14:paraId="7C63D829" w14:textId="77777777" w:rsidR="001E341E" w:rsidRDefault="001E341E" w:rsidP="00C44E21">
      <w:pPr>
        <w:spacing w:after="0" w:line="480" w:lineRule="auto"/>
        <w:contextualSpacing/>
        <w:jc w:val="center"/>
        <w:rPr>
          <w:rFonts w:ascii="Times New Roman" w:hAnsi="Times New Roman" w:cs="Times New Roman"/>
          <w:b/>
          <w:sz w:val="24"/>
        </w:rPr>
      </w:pPr>
    </w:p>
    <w:p w14:paraId="1D6886B2" w14:textId="77777777" w:rsidR="001E341E" w:rsidRDefault="001E341E" w:rsidP="00C44E21">
      <w:pPr>
        <w:spacing w:after="0" w:line="480" w:lineRule="auto"/>
        <w:contextualSpacing/>
        <w:jc w:val="center"/>
        <w:rPr>
          <w:rFonts w:ascii="Times New Roman" w:hAnsi="Times New Roman" w:cs="Times New Roman"/>
          <w:b/>
          <w:sz w:val="24"/>
        </w:rPr>
      </w:pPr>
    </w:p>
    <w:p w14:paraId="3191F93B" w14:textId="77777777" w:rsidR="00C44E21" w:rsidRDefault="00C44E21" w:rsidP="00C44E21">
      <w:pPr>
        <w:spacing w:after="0" w:line="480" w:lineRule="auto"/>
        <w:contextualSpacing/>
        <w:jc w:val="center"/>
        <w:rPr>
          <w:rFonts w:ascii="Times New Roman" w:hAnsi="Times New Roman" w:cs="Times New Roman"/>
          <w:b/>
          <w:sz w:val="24"/>
          <w:szCs w:val="24"/>
        </w:rPr>
      </w:pPr>
      <w:r w:rsidRPr="00C44E21">
        <w:rPr>
          <w:rFonts w:ascii="Times New Roman" w:hAnsi="Times New Roman" w:cs="Times New Roman"/>
          <w:b/>
          <w:sz w:val="24"/>
          <w:szCs w:val="24"/>
        </w:rPr>
        <w:t>Small Business Management Individual project</w:t>
      </w:r>
    </w:p>
    <w:p w14:paraId="1DF0084C" w14:textId="77777777" w:rsidR="00C44E21" w:rsidRDefault="00C44E21" w:rsidP="00C44E21">
      <w:pPr>
        <w:spacing w:after="0" w:line="480" w:lineRule="auto"/>
        <w:contextualSpacing/>
        <w:jc w:val="center"/>
        <w:rPr>
          <w:rFonts w:ascii="Times New Roman" w:hAnsi="Times New Roman" w:cs="Times New Roman"/>
          <w:b/>
          <w:sz w:val="24"/>
          <w:szCs w:val="24"/>
        </w:rPr>
      </w:pPr>
    </w:p>
    <w:p w14:paraId="3A95073E" w14:textId="77777777" w:rsidR="00C44E21" w:rsidRDefault="00C44E21" w:rsidP="00C44E21">
      <w:pPr>
        <w:spacing w:after="0" w:line="480" w:lineRule="auto"/>
        <w:contextualSpacing/>
        <w:jc w:val="center"/>
        <w:rPr>
          <w:rFonts w:ascii="Times New Roman" w:hAnsi="Times New Roman" w:cs="Times New Roman"/>
          <w:b/>
          <w:sz w:val="24"/>
          <w:szCs w:val="24"/>
        </w:rPr>
      </w:pPr>
    </w:p>
    <w:p w14:paraId="0F5CAD33" w14:textId="1C7B205B" w:rsidR="001E341E" w:rsidRPr="008A08AE" w:rsidRDefault="001E341E" w:rsidP="00C44E21">
      <w:pPr>
        <w:spacing w:after="0" w:line="480" w:lineRule="auto"/>
        <w:contextualSpacing/>
        <w:jc w:val="center"/>
        <w:rPr>
          <w:rFonts w:ascii="Times New Roman" w:hAnsi="Times New Roman" w:cs="Times New Roman"/>
          <w:sz w:val="24"/>
          <w:szCs w:val="24"/>
        </w:rPr>
      </w:pPr>
      <w:r w:rsidRPr="008A08AE">
        <w:rPr>
          <w:rFonts w:ascii="Times New Roman" w:hAnsi="Times New Roman" w:cs="Times New Roman"/>
          <w:sz w:val="24"/>
          <w:szCs w:val="24"/>
        </w:rPr>
        <w:t>Name of Student:</w:t>
      </w:r>
    </w:p>
    <w:p w14:paraId="716D2875" w14:textId="77777777" w:rsidR="001E341E" w:rsidRPr="008A08AE" w:rsidRDefault="001E341E" w:rsidP="00C44E21">
      <w:pPr>
        <w:spacing w:after="0" w:line="480" w:lineRule="auto"/>
        <w:contextualSpacing/>
        <w:jc w:val="center"/>
        <w:rPr>
          <w:rFonts w:ascii="Times New Roman" w:hAnsi="Times New Roman" w:cs="Times New Roman"/>
          <w:sz w:val="24"/>
          <w:szCs w:val="24"/>
        </w:rPr>
      </w:pPr>
      <w:r w:rsidRPr="008A08AE">
        <w:rPr>
          <w:rFonts w:ascii="Times New Roman" w:hAnsi="Times New Roman" w:cs="Times New Roman"/>
          <w:sz w:val="24"/>
          <w:szCs w:val="24"/>
        </w:rPr>
        <w:t>Instructor's Name:</w:t>
      </w:r>
    </w:p>
    <w:p w14:paraId="03B613C8" w14:textId="77777777" w:rsidR="001E341E" w:rsidRPr="008A08AE" w:rsidRDefault="001E341E" w:rsidP="00C44E21">
      <w:pPr>
        <w:spacing w:after="0" w:line="480" w:lineRule="auto"/>
        <w:contextualSpacing/>
        <w:jc w:val="center"/>
        <w:rPr>
          <w:rFonts w:ascii="Times New Roman" w:hAnsi="Times New Roman" w:cs="Times New Roman"/>
          <w:sz w:val="24"/>
          <w:szCs w:val="24"/>
        </w:rPr>
      </w:pPr>
      <w:r w:rsidRPr="008A08AE">
        <w:rPr>
          <w:rFonts w:ascii="Times New Roman" w:hAnsi="Times New Roman" w:cs="Times New Roman"/>
          <w:sz w:val="24"/>
          <w:szCs w:val="24"/>
        </w:rPr>
        <w:t>Institutional Affiliation:</w:t>
      </w:r>
    </w:p>
    <w:p w14:paraId="7B219C1F" w14:textId="77777777" w:rsidR="001E341E" w:rsidRPr="008A08AE" w:rsidRDefault="001E341E" w:rsidP="00C44E21">
      <w:pPr>
        <w:spacing w:after="0" w:line="480" w:lineRule="auto"/>
        <w:contextualSpacing/>
        <w:jc w:val="center"/>
        <w:rPr>
          <w:rFonts w:ascii="Times New Roman" w:hAnsi="Times New Roman" w:cs="Times New Roman"/>
          <w:sz w:val="24"/>
          <w:szCs w:val="24"/>
        </w:rPr>
      </w:pPr>
      <w:r w:rsidRPr="008A08AE">
        <w:rPr>
          <w:rFonts w:ascii="Times New Roman" w:hAnsi="Times New Roman" w:cs="Times New Roman"/>
          <w:sz w:val="24"/>
          <w:szCs w:val="24"/>
        </w:rPr>
        <w:t>Course Title:</w:t>
      </w:r>
    </w:p>
    <w:p w14:paraId="536F4181" w14:textId="77777777" w:rsidR="001E341E" w:rsidRPr="008A08AE" w:rsidRDefault="001E341E" w:rsidP="00C44E21">
      <w:pPr>
        <w:spacing w:after="0" w:line="480" w:lineRule="auto"/>
        <w:contextualSpacing/>
        <w:jc w:val="center"/>
        <w:rPr>
          <w:rFonts w:ascii="Times New Roman" w:hAnsi="Times New Roman" w:cs="Times New Roman"/>
          <w:sz w:val="24"/>
          <w:szCs w:val="24"/>
        </w:rPr>
      </w:pPr>
      <w:r w:rsidRPr="008A08AE">
        <w:rPr>
          <w:rFonts w:ascii="Times New Roman" w:hAnsi="Times New Roman" w:cs="Times New Roman"/>
          <w:sz w:val="24"/>
          <w:szCs w:val="24"/>
        </w:rPr>
        <w:t>Date:</w:t>
      </w:r>
    </w:p>
    <w:p w14:paraId="235FCA81" w14:textId="383ED1C1" w:rsidR="00C44E21" w:rsidRDefault="001E341E" w:rsidP="00C44E21">
      <w:pPr>
        <w:spacing w:after="0" w:line="480" w:lineRule="auto"/>
        <w:contextualSpacing/>
        <w:jc w:val="center"/>
        <w:rPr>
          <w:rFonts w:ascii="Times New Roman" w:hAnsi="Times New Roman" w:cs="Times New Roman"/>
          <w:b/>
          <w:sz w:val="24"/>
        </w:rPr>
      </w:pPr>
      <w:r>
        <w:rPr>
          <w:rFonts w:ascii="Times New Roman" w:hAnsi="Times New Roman" w:cs="Times New Roman"/>
          <w:b/>
          <w:sz w:val="24"/>
        </w:rPr>
        <w:br w:type="page"/>
      </w:r>
    </w:p>
    <w:p w14:paraId="5D01BC18" w14:textId="72E2A91C" w:rsidR="00C44E21" w:rsidRPr="00C44E21" w:rsidRDefault="00C44E21" w:rsidP="00C44E21">
      <w:pPr>
        <w:spacing w:after="0" w:line="480" w:lineRule="auto"/>
        <w:contextualSpacing/>
        <w:jc w:val="center"/>
        <w:rPr>
          <w:rFonts w:ascii="Times New Roman" w:hAnsi="Times New Roman" w:cs="Times New Roman"/>
          <w:b/>
          <w:sz w:val="24"/>
          <w:szCs w:val="24"/>
        </w:rPr>
      </w:pPr>
      <w:r w:rsidRPr="00C44E21">
        <w:rPr>
          <w:rFonts w:ascii="Times New Roman" w:hAnsi="Times New Roman" w:cs="Times New Roman"/>
          <w:b/>
          <w:sz w:val="24"/>
          <w:szCs w:val="24"/>
        </w:rPr>
        <w:lastRenderedPageBreak/>
        <w:t>Small Business Management Individual project</w:t>
      </w:r>
    </w:p>
    <w:p w14:paraId="61990356" w14:textId="6CF58E44" w:rsidR="001008B8" w:rsidRDefault="001008B8" w:rsidP="00C44E21">
      <w:pPr>
        <w:spacing w:after="0" w:line="480" w:lineRule="auto"/>
        <w:ind w:firstLine="720"/>
        <w:contextualSpacing/>
        <w:rPr>
          <w:rFonts w:ascii="Times New Roman" w:hAnsi="Times New Roman" w:cs="Times New Roman"/>
          <w:b/>
          <w:sz w:val="24"/>
        </w:rPr>
      </w:pPr>
      <w:r>
        <w:rPr>
          <w:rFonts w:ascii="Times New Roman" w:hAnsi="Times New Roman" w:cs="Times New Roman"/>
          <w:sz w:val="24"/>
        </w:rPr>
        <w:t xml:space="preserve">Most food trucks in Southern Indiana do not rely on returning patrons like permanent restaurants. Bearing this in mind, one must ensure they serve customers in an appealing and attractive way to engage them and make the patrons think about the food truck the next time they see it. Social media marketing helps businesses get reviews about their products and attract new customers based on positive ratings given by the existing customers. </w:t>
      </w:r>
      <w:r w:rsidR="001E341E">
        <w:rPr>
          <w:rFonts w:ascii="Times New Roman" w:hAnsi="Times New Roman" w:cs="Times New Roman"/>
          <w:sz w:val="24"/>
        </w:rPr>
        <w:t xml:space="preserve">Attractive photos on posts posted </w:t>
      </w:r>
      <w:r>
        <w:rPr>
          <w:rFonts w:ascii="Times New Roman" w:hAnsi="Times New Roman" w:cs="Times New Roman"/>
          <w:sz w:val="24"/>
        </w:rPr>
        <w:t xml:space="preserve">by customers and reposted by a business also encourage new customers to try the product posted. The use of social media uses less money than mass media advertising like billboards or TV advertisements. In this paper, Tousy Nittery explores the social media avenues to market itself and improve its sales. </w:t>
      </w:r>
    </w:p>
    <w:p w14:paraId="4621E3AB" w14:textId="77777777" w:rsidR="00EF2D93" w:rsidRPr="00185BC8" w:rsidRDefault="0016515A" w:rsidP="00C44E21">
      <w:pPr>
        <w:spacing w:after="0" w:line="480" w:lineRule="auto"/>
        <w:contextualSpacing/>
        <w:rPr>
          <w:rFonts w:ascii="Times New Roman" w:hAnsi="Times New Roman" w:cs="Times New Roman"/>
          <w:b/>
          <w:sz w:val="24"/>
        </w:rPr>
      </w:pPr>
      <w:r>
        <w:rPr>
          <w:rFonts w:ascii="Times New Roman" w:hAnsi="Times New Roman" w:cs="Times New Roman"/>
          <w:b/>
          <w:sz w:val="24"/>
        </w:rPr>
        <w:t>Target market</w:t>
      </w:r>
    </w:p>
    <w:p w14:paraId="1D27E067" w14:textId="77777777" w:rsidR="00AC17F2" w:rsidRDefault="00EF2D93" w:rsidP="00C44E21">
      <w:pPr>
        <w:spacing w:after="0" w:line="480" w:lineRule="auto"/>
        <w:contextualSpacing/>
        <w:rPr>
          <w:rFonts w:ascii="Times New Roman" w:hAnsi="Times New Roman" w:cs="Times New Roman"/>
          <w:sz w:val="24"/>
        </w:rPr>
      </w:pPr>
      <w:r>
        <w:rPr>
          <w:rFonts w:ascii="Times New Roman" w:hAnsi="Times New Roman" w:cs="Times New Roman"/>
          <w:sz w:val="24"/>
        </w:rPr>
        <w:tab/>
      </w:r>
      <w:r w:rsidR="00F73EB2">
        <w:rPr>
          <w:rFonts w:ascii="Times New Roman" w:hAnsi="Times New Roman" w:cs="Times New Roman"/>
          <w:sz w:val="24"/>
        </w:rPr>
        <w:t>The</w:t>
      </w:r>
      <w:r w:rsidR="002A784C" w:rsidRPr="002A784C">
        <w:rPr>
          <w:rFonts w:ascii="Times New Roman" w:hAnsi="Times New Roman" w:cs="Times New Roman"/>
          <w:sz w:val="24"/>
        </w:rPr>
        <w:t xml:space="preserve"> </w:t>
      </w:r>
      <w:r w:rsidR="00F73EB2">
        <w:rPr>
          <w:rFonts w:ascii="Times New Roman" w:hAnsi="Times New Roman" w:cs="Times New Roman"/>
          <w:sz w:val="24"/>
        </w:rPr>
        <w:t xml:space="preserve">target market for Tousy Nittery </w:t>
      </w:r>
      <w:r w:rsidR="001008B8">
        <w:rPr>
          <w:rFonts w:ascii="Times New Roman" w:hAnsi="Times New Roman" w:cs="Times New Roman"/>
          <w:sz w:val="24"/>
        </w:rPr>
        <w:t>is</w:t>
      </w:r>
      <w:r w:rsidR="00F73EB2">
        <w:rPr>
          <w:rFonts w:ascii="Times New Roman" w:hAnsi="Times New Roman" w:cs="Times New Roman"/>
          <w:sz w:val="24"/>
        </w:rPr>
        <w:t xml:space="preserve"> middle</w:t>
      </w:r>
      <w:r w:rsidR="001008B8">
        <w:rPr>
          <w:rFonts w:ascii="Times New Roman" w:hAnsi="Times New Roman" w:cs="Times New Roman"/>
          <w:sz w:val="24"/>
        </w:rPr>
        <w:t>-</w:t>
      </w:r>
      <w:r w:rsidR="00F73EB2">
        <w:rPr>
          <w:rFonts w:ascii="Times New Roman" w:hAnsi="Times New Roman" w:cs="Times New Roman"/>
          <w:sz w:val="24"/>
        </w:rPr>
        <w:t>class millennials.</w:t>
      </w:r>
      <w:r w:rsidR="00555646">
        <w:rPr>
          <w:rFonts w:ascii="Times New Roman" w:hAnsi="Times New Roman" w:cs="Times New Roman"/>
          <w:sz w:val="24"/>
        </w:rPr>
        <w:t xml:space="preserve"> These </w:t>
      </w:r>
      <w:r w:rsidR="00F73EB2">
        <w:rPr>
          <w:rFonts w:ascii="Times New Roman" w:hAnsi="Times New Roman" w:cs="Times New Roman"/>
          <w:sz w:val="24"/>
        </w:rPr>
        <w:t>millen</w:t>
      </w:r>
      <w:r w:rsidR="00555646">
        <w:rPr>
          <w:rFonts w:ascii="Times New Roman" w:hAnsi="Times New Roman" w:cs="Times New Roman"/>
          <w:sz w:val="24"/>
        </w:rPr>
        <w:t>n</w:t>
      </w:r>
      <w:r w:rsidR="00F73EB2">
        <w:rPr>
          <w:rFonts w:ascii="Times New Roman" w:hAnsi="Times New Roman" w:cs="Times New Roman"/>
          <w:sz w:val="24"/>
        </w:rPr>
        <w:t xml:space="preserve">ials may range from the age </w:t>
      </w:r>
      <w:r w:rsidR="00D47F58">
        <w:rPr>
          <w:rFonts w:ascii="Times New Roman" w:hAnsi="Times New Roman" w:cs="Times New Roman"/>
          <w:sz w:val="24"/>
        </w:rPr>
        <w:t>of 25</w:t>
      </w:r>
      <w:r w:rsidR="00555646">
        <w:rPr>
          <w:rFonts w:ascii="Times New Roman" w:hAnsi="Times New Roman" w:cs="Times New Roman"/>
          <w:sz w:val="24"/>
        </w:rPr>
        <w:t xml:space="preserve">- 40 </w:t>
      </w:r>
      <w:r w:rsidR="001E341E" w:rsidRPr="001E341E">
        <w:rPr>
          <w:rFonts w:ascii="Times New Roman" w:hAnsi="Times New Roman" w:cs="Times New Roman"/>
          <w:sz w:val="24"/>
          <w:szCs w:val="24"/>
        </w:rPr>
        <w:t>years</w:t>
      </w:r>
      <w:r w:rsidR="001E341E" w:rsidRPr="001E341E">
        <w:rPr>
          <w:rFonts w:ascii="Times New Roman" w:hAnsi="Times New Roman" w:cs="Times New Roman"/>
          <w:color w:val="000000"/>
          <w:sz w:val="24"/>
          <w:szCs w:val="24"/>
          <w:shd w:val="clear" w:color="auto" w:fill="FFFFFF"/>
        </w:rPr>
        <w:t xml:space="preserve"> (Berger, 2018)</w:t>
      </w:r>
      <w:r w:rsidR="00555646" w:rsidRPr="001E341E">
        <w:rPr>
          <w:rFonts w:ascii="Times New Roman" w:hAnsi="Times New Roman" w:cs="Times New Roman"/>
          <w:sz w:val="24"/>
          <w:szCs w:val="24"/>
        </w:rPr>
        <w:t xml:space="preserve">. </w:t>
      </w:r>
      <w:r w:rsidR="00FB5C1D" w:rsidRPr="001E341E">
        <w:rPr>
          <w:rFonts w:ascii="Times New Roman" w:hAnsi="Times New Roman" w:cs="Times New Roman"/>
          <w:sz w:val="24"/>
          <w:szCs w:val="24"/>
        </w:rPr>
        <w:t>The</w:t>
      </w:r>
      <w:r w:rsidR="00FB5C1D">
        <w:rPr>
          <w:rFonts w:ascii="Times New Roman" w:hAnsi="Times New Roman" w:cs="Times New Roman"/>
          <w:sz w:val="24"/>
        </w:rPr>
        <w:t xml:space="preserve"> main reason why millennials prefer</w:t>
      </w:r>
      <w:r w:rsidR="00D47F58">
        <w:rPr>
          <w:rFonts w:ascii="Times New Roman" w:hAnsi="Times New Roman" w:cs="Times New Roman"/>
          <w:sz w:val="24"/>
        </w:rPr>
        <w:t xml:space="preserve"> </w:t>
      </w:r>
      <w:r w:rsidR="00FB5C1D">
        <w:rPr>
          <w:rFonts w:ascii="Times New Roman" w:hAnsi="Times New Roman" w:cs="Times New Roman"/>
          <w:sz w:val="24"/>
        </w:rPr>
        <w:t xml:space="preserve">food trucks is because they like trying </w:t>
      </w:r>
      <w:r w:rsidR="001008B8">
        <w:rPr>
          <w:rFonts w:ascii="Times New Roman" w:hAnsi="Times New Roman" w:cs="Times New Roman"/>
          <w:sz w:val="24"/>
        </w:rPr>
        <w:t xml:space="preserve">a </w:t>
      </w:r>
      <w:r w:rsidR="00FB5C1D">
        <w:rPr>
          <w:rFonts w:ascii="Times New Roman" w:hAnsi="Times New Roman" w:cs="Times New Roman"/>
          <w:sz w:val="24"/>
        </w:rPr>
        <w:t>new way of life and new pal</w:t>
      </w:r>
      <w:r w:rsidR="00D47F58">
        <w:rPr>
          <w:rFonts w:ascii="Times New Roman" w:hAnsi="Times New Roman" w:cs="Times New Roman"/>
          <w:sz w:val="24"/>
        </w:rPr>
        <w:t>ates, unlike traditional restaurants.</w:t>
      </w:r>
    </w:p>
    <w:p w14:paraId="1DD89B9F" w14:textId="77777777" w:rsidR="00BF3AC6" w:rsidRDefault="00185BC8" w:rsidP="00C44E21">
      <w:pPr>
        <w:spacing w:after="0" w:line="480" w:lineRule="auto"/>
        <w:ind w:firstLine="720"/>
        <w:contextualSpacing/>
        <w:rPr>
          <w:rFonts w:ascii="Times New Roman" w:hAnsi="Times New Roman" w:cs="Times New Roman"/>
          <w:sz w:val="24"/>
        </w:rPr>
      </w:pPr>
      <w:r>
        <w:rPr>
          <w:rFonts w:ascii="Times New Roman" w:hAnsi="Times New Roman" w:cs="Times New Roman"/>
          <w:sz w:val="24"/>
        </w:rPr>
        <w:t>In addition</w:t>
      </w:r>
      <w:r w:rsidR="001008B8">
        <w:rPr>
          <w:rFonts w:ascii="Times New Roman" w:hAnsi="Times New Roman" w:cs="Times New Roman"/>
          <w:sz w:val="24"/>
        </w:rPr>
        <w:t>,</w:t>
      </w:r>
      <w:r>
        <w:rPr>
          <w:rFonts w:ascii="Times New Roman" w:hAnsi="Times New Roman" w:cs="Times New Roman"/>
          <w:sz w:val="24"/>
        </w:rPr>
        <w:t xml:space="preserve"> the</w:t>
      </w:r>
      <w:r w:rsidR="00D47F58">
        <w:rPr>
          <w:rFonts w:ascii="Times New Roman" w:hAnsi="Times New Roman" w:cs="Times New Roman"/>
          <w:sz w:val="24"/>
        </w:rPr>
        <w:t xml:space="preserve"> </w:t>
      </w:r>
      <w:r>
        <w:rPr>
          <w:rFonts w:ascii="Times New Roman" w:hAnsi="Times New Roman" w:cs="Times New Roman"/>
          <w:sz w:val="24"/>
        </w:rPr>
        <w:t xml:space="preserve">millennials </w:t>
      </w:r>
      <w:r w:rsidR="00D47F58">
        <w:rPr>
          <w:rFonts w:ascii="Times New Roman" w:hAnsi="Times New Roman" w:cs="Times New Roman"/>
          <w:sz w:val="24"/>
        </w:rPr>
        <w:t xml:space="preserve">have a high taste </w:t>
      </w:r>
      <w:r w:rsidR="001008B8">
        <w:rPr>
          <w:rFonts w:ascii="Times New Roman" w:hAnsi="Times New Roman" w:cs="Times New Roman"/>
          <w:sz w:val="24"/>
        </w:rPr>
        <w:t>i</w:t>
      </w:r>
      <w:r w:rsidR="00D47F58">
        <w:rPr>
          <w:rFonts w:ascii="Times New Roman" w:hAnsi="Times New Roman" w:cs="Times New Roman"/>
          <w:sz w:val="24"/>
        </w:rPr>
        <w:t>n snacks</w:t>
      </w:r>
      <w:r w:rsidR="001008B8">
        <w:rPr>
          <w:rFonts w:ascii="Times New Roman" w:hAnsi="Times New Roman" w:cs="Times New Roman"/>
          <w:sz w:val="24"/>
        </w:rPr>
        <w:t>,</w:t>
      </w:r>
      <w:r w:rsidR="00D47F58">
        <w:rPr>
          <w:rFonts w:ascii="Times New Roman" w:hAnsi="Times New Roman" w:cs="Times New Roman"/>
          <w:sz w:val="24"/>
        </w:rPr>
        <w:t xml:space="preserve"> unlike the baby boomers and the </w:t>
      </w:r>
      <w:r w:rsidR="00E834CE">
        <w:rPr>
          <w:rFonts w:ascii="Times New Roman" w:hAnsi="Times New Roman" w:cs="Times New Roman"/>
          <w:sz w:val="24"/>
        </w:rPr>
        <w:t>traditionalists (73-90 years)</w:t>
      </w:r>
      <w:r w:rsidR="00826249">
        <w:rPr>
          <w:rFonts w:ascii="Times New Roman" w:hAnsi="Times New Roman" w:cs="Times New Roman"/>
          <w:sz w:val="24"/>
        </w:rPr>
        <w:t xml:space="preserve">. The millennials see snacking as a new mode of meeting energy and nutrition </w:t>
      </w:r>
      <w:r w:rsidR="00826249" w:rsidRPr="001E341E">
        <w:rPr>
          <w:rFonts w:ascii="Times New Roman" w:hAnsi="Times New Roman" w:cs="Times New Roman"/>
          <w:sz w:val="24"/>
          <w:szCs w:val="24"/>
        </w:rPr>
        <w:t>needs</w:t>
      </w:r>
      <w:r w:rsidR="001E341E" w:rsidRPr="001E341E">
        <w:rPr>
          <w:rFonts w:ascii="Times New Roman" w:hAnsi="Times New Roman" w:cs="Times New Roman"/>
          <w:sz w:val="24"/>
          <w:szCs w:val="24"/>
        </w:rPr>
        <w:t xml:space="preserve"> </w:t>
      </w:r>
      <w:r w:rsidR="001E341E" w:rsidRPr="001E341E">
        <w:rPr>
          <w:rFonts w:ascii="Times New Roman" w:hAnsi="Times New Roman" w:cs="Times New Roman"/>
          <w:color w:val="000000"/>
          <w:sz w:val="24"/>
          <w:szCs w:val="24"/>
          <w:shd w:val="clear" w:color="auto" w:fill="FFFFFF"/>
        </w:rPr>
        <w:t>(Berger, 2018)</w:t>
      </w:r>
      <w:r w:rsidR="00826249" w:rsidRPr="001E341E">
        <w:rPr>
          <w:rFonts w:ascii="Times New Roman" w:hAnsi="Times New Roman" w:cs="Times New Roman"/>
          <w:sz w:val="24"/>
          <w:szCs w:val="24"/>
        </w:rPr>
        <w:t>.</w:t>
      </w:r>
      <w:r w:rsidR="00826249">
        <w:rPr>
          <w:rFonts w:ascii="Times New Roman" w:hAnsi="Times New Roman" w:cs="Times New Roman"/>
          <w:sz w:val="24"/>
        </w:rPr>
        <w:t xml:space="preserve"> </w:t>
      </w:r>
      <w:r w:rsidR="001008B8">
        <w:rPr>
          <w:rFonts w:ascii="Times New Roman" w:hAnsi="Times New Roman" w:cs="Times New Roman"/>
          <w:sz w:val="24"/>
        </w:rPr>
        <w:t>T</w:t>
      </w:r>
      <w:r w:rsidR="00956441">
        <w:rPr>
          <w:rFonts w:ascii="Times New Roman" w:hAnsi="Times New Roman" w:cs="Times New Roman"/>
          <w:sz w:val="24"/>
        </w:rPr>
        <w:t xml:space="preserve">his generation would prefer ready to eat food as they like to get food on the go. </w:t>
      </w:r>
      <w:r w:rsidR="00BF3AC6">
        <w:rPr>
          <w:rFonts w:ascii="Times New Roman" w:hAnsi="Times New Roman" w:cs="Times New Roman"/>
          <w:sz w:val="24"/>
        </w:rPr>
        <w:t xml:space="preserve">Most food trucks address this target market as most food trucks </w:t>
      </w:r>
      <w:r w:rsidR="00AC17F2">
        <w:rPr>
          <w:rFonts w:ascii="Times New Roman" w:hAnsi="Times New Roman" w:cs="Times New Roman"/>
          <w:sz w:val="24"/>
        </w:rPr>
        <w:t xml:space="preserve">provide the best way to satisfy on the go consumption way of life to get nutrition. </w:t>
      </w:r>
    </w:p>
    <w:p w14:paraId="19D6F230" w14:textId="77777777" w:rsidR="00185BC8" w:rsidRDefault="00185BC8" w:rsidP="00C44E21">
      <w:pPr>
        <w:spacing w:after="0" w:line="480" w:lineRule="auto"/>
        <w:contextualSpacing/>
        <w:rPr>
          <w:rFonts w:ascii="Times New Roman" w:hAnsi="Times New Roman" w:cs="Times New Roman"/>
          <w:b/>
          <w:sz w:val="24"/>
        </w:rPr>
      </w:pPr>
      <w:r w:rsidRPr="00185BC8">
        <w:rPr>
          <w:rFonts w:ascii="Times New Roman" w:hAnsi="Times New Roman" w:cs="Times New Roman"/>
          <w:b/>
          <w:sz w:val="24"/>
        </w:rPr>
        <w:t>Buying Behaviors</w:t>
      </w:r>
      <w:r w:rsidR="0016515A">
        <w:rPr>
          <w:rFonts w:ascii="Times New Roman" w:hAnsi="Times New Roman" w:cs="Times New Roman"/>
          <w:b/>
          <w:sz w:val="24"/>
        </w:rPr>
        <w:t xml:space="preserve"> of Target Market</w:t>
      </w:r>
    </w:p>
    <w:p w14:paraId="6615E397" w14:textId="77777777" w:rsidR="00185BC8" w:rsidRDefault="00185BC8" w:rsidP="00C44E21">
      <w:pPr>
        <w:spacing w:after="0" w:line="480" w:lineRule="auto"/>
        <w:contextualSpacing/>
        <w:rPr>
          <w:rFonts w:ascii="Times New Roman" w:hAnsi="Times New Roman" w:cs="Times New Roman"/>
          <w:sz w:val="24"/>
        </w:rPr>
      </w:pPr>
      <w:r>
        <w:rPr>
          <w:rFonts w:ascii="Times New Roman" w:hAnsi="Times New Roman" w:cs="Times New Roman"/>
          <w:b/>
          <w:sz w:val="24"/>
        </w:rPr>
        <w:tab/>
      </w:r>
      <w:r w:rsidR="0058378A" w:rsidRPr="0058378A">
        <w:rPr>
          <w:rFonts w:ascii="Times New Roman" w:hAnsi="Times New Roman" w:cs="Times New Roman"/>
          <w:sz w:val="24"/>
        </w:rPr>
        <w:t xml:space="preserve">Tousy Nittery has observed </w:t>
      </w:r>
      <w:r w:rsidR="0058378A">
        <w:rPr>
          <w:rFonts w:ascii="Times New Roman" w:hAnsi="Times New Roman" w:cs="Times New Roman"/>
          <w:sz w:val="24"/>
        </w:rPr>
        <w:t>that most millennials would shop mostly for snacks at convenience stores, food tr</w:t>
      </w:r>
      <w:r w:rsidR="002D0CEE">
        <w:rPr>
          <w:rFonts w:ascii="Times New Roman" w:hAnsi="Times New Roman" w:cs="Times New Roman"/>
          <w:sz w:val="24"/>
        </w:rPr>
        <w:t xml:space="preserve">ucks or even order food </w:t>
      </w:r>
      <w:r w:rsidR="002D0CEE" w:rsidRPr="001E341E">
        <w:rPr>
          <w:rFonts w:ascii="Times New Roman" w:hAnsi="Times New Roman" w:cs="Times New Roman"/>
          <w:sz w:val="24"/>
          <w:szCs w:val="24"/>
        </w:rPr>
        <w:t>online</w:t>
      </w:r>
      <w:r w:rsidR="001E341E" w:rsidRPr="001E341E">
        <w:rPr>
          <w:rFonts w:ascii="Times New Roman" w:hAnsi="Times New Roman" w:cs="Times New Roman"/>
          <w:sz w:val="24"/>
          <w:szCs w:val="24"/>
        </w:rPr>
        <w:t xml:space="preserve"> </w:t>
      </w:r>
      <w:r w:rsidR="001E341E" w:rsidRPr="001E341E">
        <w:rPr>
          <w:rFonts w:ascii="Times New Roman" w:hAnsi="Times New Roman" w:cs="Times New Roman"/>
          <w:color w:val="000000"/>
          <w:sz w:val="24"/>
          <w:szCs w:val="24"/>
          <w:shd w:val="clear" w:color="auto" w:fill="FFFFFF"/>
        </w:rPr>
        <w:t>(Berger, 2018)</w:t>
      </w:r>
      <w:r w:rsidR="001008B8" w:rsidRPr="001E341E">
        <w:rPr>
          <w:rFonts w:ascii="Times New Roman" w:hAnsi="Times New Roman" w:cs="Times New Roman"/>
          <w:sz w:val="24"/>
          <w:szCs w:val="24"/>
        </w:rPr>
        <w:t>. T</w:t>
      </w:r>
      <w:r w:rsidR="002D0CEE" w:rsidRPr="001E341E">
        <w:rPr>
          <w:rFonts w:ascii="Times New Roman" w:hAnsi="Times New Roman" w:cs="Times New Roman"/>
          <w:sz w:val="24"/>
          <w:szCs w:val="24"/>
        </w:rPr>
        <w:t>hey make</w:t>
      </w:r>
      <w:r w:rsidR="002D0CEE">
        <w:rPr>
          <w:rFonts w:ascii="Times New Roman" w:hAnsi="Times New Roman" w:cs="Times New Roman"/>
          <w:sz w:val="24"/>
        </w:rPr>
        <w:t xml:space="preserve"> </w:t>
      </w:r>
      <w:r w:rsidR="001008B8">
        <w:rPr>
          <w:rFonts w:ascii="Times New Roman" w:hAnsi="Times New Roman" w:cs="Times New Roman"/>
          <w:sz w:val="24"/>
        </w:rPr>
        <w:t>fewer</w:t>
      </w:r>
      <w:r w:rsidR="002D0CEE">
        <w:rPr>
          <w:rFonts w:ascii="Times New Roman" w:hAnsi="Times New Roman" w:cs="Times New Roman"/>
          <w:sz w:val="24"/>
        </w:rPr>
        <w:t xml:space="preserve"> trips to the traditional grocery stores</w:t>
      </w:r>
      <w:r w:rsidR="001008B8">
        <w:rPr>
          <w:rFonts w:ascii="Times New Roman" w:hAnsi="Times New Roman" w:cs="Times New Roman"/>
          <w:sz w:val="24"/>
        </w:rPr>
        <w:t>,</w:t>
      </w:r>
      <w:r w:rsidR="002D0CEE">
        <w:rPr>
          <w:rFonts w:ascii="Times New Roman" w:hAnsi="Times New Roman" w:cs="Times New Roman"/>
          <w:sz w:val="24"/>
        </w:rPr>
        <w:t xml:space="preserve"> unlike the traditionalist. </w:t>
      </w:r>
      <w:r w:rsidR="0016515A">
        <w:rPr>
          <w:rFonts w:ascii="Times New Roman" w:hAnsi="Times New Roman" w:cs="Times New Roman"/>
          <w:sz w:val="24"/>
        </w:rPr>
        <w:t xml:space="preserve">The millennials allocate a </w:t>
      </w:r>
      <w:r w:rsidR="001008B8">
        <w:rPr>
          <w:rFonts w:ascii="Times New Roman" w:hAnsi="Times New Roman" w:cs="Times New Roman"/>
          <w:sz w:val="24"/>
        </w:rPr>
        <w:t>considerabl</w:t>
      </w:r>
      <w:r w:rsidR="0016515A">
        <w:rPr>
          <w:rFonts w:ascii="Times New Roman" w:hAnsi="Times New Roman" w:cs="Times New Roman"/>
          <w:sz w:val="24"/>
        </w:rPr>
        <w:t xml:space="preserve">e chunk of their budget to </w:t>
      </w:r>
      <w:r w:rsidR="00915F03">
        <w:rPr>
          <w:rFonts w:ascii="Times New Roman" w:hAnsi="Times New Roman" w:cs="Times New Roman"/>
          <w:sz w:val="24"/>
        </w:rPr>
        <w:t xml:space="preserve">ready-made food, as they spend more time eating snacks than eating meals. </w:t>
      </w:r>
      <w:r w:rsidR="00D925FB">
        <w:rPr>
          <w:rFonts w:ascii="Times New Roman" w:hAnsi="Times New Roman" w:cs="Times New Roman"/>
          <w:sz w:val="24"/>
        </w:rPr>
        <w:t>Moreover, they like to taste new palates with some other ethnic combination as they are very open-minded.</w:t>
      </w:r>
    </w:p>
    <w:p w14:paraId="70C914FC" w14:textId="77777777" w:rsidR="005E6678" w:rsidRPr="0058378A" w:rsidRDefault="005E6678" w:rsidP="00C44E21">
      <w:pPr>
        <w:spacing w:after="0" w:line="480" w:lineRule="auto"/>
        <w:contextualSpacing/>
        <w:rPr>
          <w:rFonts w:ascii="Times New Roman" w:hAnsi="Times New Roman" w:cs="Times New Roman"/>
          <w:sz w:val="24"/>
        </w:rPr>
      </w:pPr>
      <w:r>
        <w:rPr>
          <w:rFonts w:ascii="Times New Roman" w:hAnsi="Times New Roman" w:cs="Times New Roman"/>
          <w:sz w:val="24"/>
        </w:rPr>
        <w:tab/>
        <w:t xml:space="preserve">Furthermore, millennials </w:t>
      </w:r>
      <w:r w:rsidR="00756A01">
        <w:rPr>
          <w:rFonts w:ascii="Times New Roman" w:hAnsi="Times New Roman" w:cs="Times New Roman"/>
          <w:sz w:val="24"/>
        </w:rPr>
        <w:t>are influenced by their peers</w:t>
      </w:r>
      <w:r w:rsidR="001008B8">
        <w:rPr>
          <w:rFonts w:ascii="Times New Roman" w:hAnsi="Times New Roman" w:cs="Times New Roman"/>
          <w:sz w:val="24"/>
        </w:rPr>
        <w:t>,</w:t>
      </w:r>
      <w:r w:rsidR="00756A01">
        <w:rPr>
          <w:rFonts w:ascii="Times New Roman" w:hAnsi="Times New Roman" w:cs="Times New Roman"/>
          <w:sz w:val="24"/>
        </w:rPr>
        <w:t xml:space="preserve"> not baby </w:t>
      </w:r>
      <w:r w:rsidR="00EC0DAA">
        <w:rPr>
          <w:rFonts w:ascii="Times New Roman" w:hAnsi="Times New Roman" w:cs="Times New Roman"/>
          <w:sz w:val="24"/>
        </w:rPr>
        <w:t>boomers (</w:t>
      </w:r>
      <w:r w:rsidR="00756A01">
        <w:rPr>
          <w:rFonts w:ascii="Times New Roman" w:hAnsi="Times New Roman" w:cs="Times New Roman"/>
          <w:sz w:val="24"/>
        </w:rPr>
        <w:t>54-72 years) or traditionalists</w:t>
      </w:r>
      <w:r w:rsidR="00EC0DAA">
        <w:rPr>
          <w:rFonts w:ascii="Times New Roman" w:hAnsi="Times New Roman" w:cs="Times New Roman"/>
          <w:sz w:val="24"/>
        </w:rPr>
        <w:t>. Moreover, they rely on social media and w</w:t>
      </w:r>
      <w:r w:rsidR="00540B07">
        <w:rPr>
          <w:rFonts w:ascii="Times New Roman" w:hAnsi="Times New Roman" w:cs="Times New Roman"/>
          <w:sz w:val="24"/>
        </w:rPr>
        <w:t xml:space="preserve">ebsites for health </w:t>
      </w:r>
      <w:r w:rsidR="00540B07" w:rsidRPr="001E341E">
        <w:rPr>
          <w:rFonts w:ascii="Times New Roman" w:hAnsi="Times New Roman" w:cs="Times New Roman"/>
          <w:sz w:val="24"/>
          <w:szCs w:val="24"/>
        </w:rPr>
        <w:t>information</w:t>
      </w:r>
      <w:r w:rsidR="001E341E" w:rsidRPr="001E341E">
        <w:rPr>
          <w:rFonts w:ascii="Times New Roman" w:hAnsi="Times New Roman" w:cs="Times New Roman"/>
          <w:sz w:val="24"/>
          <w:szCs w:val="24"/>
        </w:rPr>
        <w:t xml:space="preserve"> </w:t>
      </w:r>
      <w:r w:rsidR="001E341E" w:rsidRPr="001E341E">
        <w:rPr>
          <w:rFonts w:ascii="Times New Roman" w:hAnsi="Times New Roman" w:cs="Times New Roman"/>
          <w:color w:val="000000"/>
          <w:sz w:val="24"/>
          <w:szCs w:val="24"/>
          <w:shd w:val="clear" w:color="auto" w:fill="FFFFFF"/>
        </w:rPr>
        <w:t>(Berger, 2018)</w:t>
      </w:r>
      <w:r w:rsidR="00540B07" w:rsidRPr="001E341E">
        <w:rPr>
          <w:rFonts w:ascii="Times New Roman" w:hAnsi="Times New Roman" w:cs="Times New Roman"/>
          <w:sz w:val="24"/>
          <w:szCs w:val="24"/>
        </w:rPr>
        <w:t>. The millennials will try a new palate or new cuisine based solely on online revi</w:t>
      </w:r>
      <w:r w:rsidR="00540B07">
        <w:rPr>
          <w:rFonts w:ascii="Times New Roman" w:hAnsi="Times New Roman" w:cs="Times New Roman"/>
          <w:sz w:val="24"/>
        </w:rPr>
        <w:t>ews or rating</w:t>
      </w:r>
      <w:r w:rsidR="001008B8">
        <w:rPr>
          <w:rFonts w:ascii="Times New Roman" w:hAnsi="Times New Roman" w:cs="Times New Roman"/>
          <w:sz w:val="24"/>
        </w:rPr>
        <w:t>s. F</w:t>
      </w:r>
      <w:r w:rsidR="00A213CC">
        <w:rPr>
          <w:rFonts w:ascii="Times New Roman" w:hAnsi="Times New Roman" w:cs="Times New Roman"/>
          <w:sz w:val="24"/>
        </w:rPr>
        <w:t>inally, millennials ten</w:t>
      </w:r>
      <w:r w:rsidR="001008B8">
        <w:rPr>
          <w:rFonts w:ascii="Times New Roman" w:hAnsi="Times New Roman" w:cs="Times New Roman"/>
          <w:sz w:val="24"/>
        </w:rPr>
        <w:t>d</w:t>
      </w:r>
      <w:r w:rsidR="00A213CC">
        <w:rPr>
          <w:rFonts w:ascii="Times New Roman" w:hAnsi="Times New Roman" w:cs="Times New Roman"/>
          <w:sz w:val="24"/>
        </w:rPr>
        <w:t xml:space="preserve"> to eat wholes</w:t>
      </w:r>
      <w:r w:rsidR="0046637A">
        <w:rPr>
          <w:rFonts w:ascii="Times New Roman" w:hAnsi="Times New Roman" w:cs="Times New Roman"/>
          <w:sz w:val="24"/>
        </w:rPr>
        <w:t>ome food</w:t>
      </w:r>
      <w:r w:rsidR="001008B8">
        <w:rPr>
          <w:rFonts w:ascii="Times New Roman" w:hAnsi="Times New Roman" w:cs="Times New Roman"/>
          <w:sz w:val="24"/>
        </w:rPr>
        <w:t>,</w:t>
      </w:r>
      <w:r w:rsidR="0046637A">
        <w:rPr>
          <w:rFonts w:ascii="Times New Roman" w:hAnsi="Times New Roman" w:cs="Times New Roman"/>
          <w:sz w:val="24"/>
        </w:rPr>
        <w:t xml:space="preserve"> unlike traditionalists. Traditionalists would focus on low-fat or high </w:t>
      </w:r>
      <w:proofErr w:type="spellStart"/>
      <w:r w:rsidR="0046637A">
        <w:rPr>
          <w:rFonts w:ascii="Times New Roman" w:hAnsi="Times New Roman" w:cs="Times New Roman"/>
          <w:sz w:val="24"/>
        </w:rPr>
        <w:t>fib</w:t>
      </w:r>
      <w:r w:rsidR="001008B8">
        <w:rPr>
          <w:rFonts w:ascii="Times New Roman" w:hAnsi="Times New Roman" w:cs="Times New Roman"/>
          <w:sz w:val="24"/>
        </w:rPr>
        <w:t>re</w:t>
      </w:r>
      <w:proofErr w:type="spellEnd"/>
      <w:r w:rsidR="0046637A">
        <w:rPr>
          <w:rFonts w:ascii="Times New Roman" w:hAnsi="Times New Roman" w:cs="Times New Roman"/>
          <w:sz w:val="24"/>
        </w:rPr>
        <w:t xml:space="preserve"> content to define healthy food</w:t>
      </w:r>
      <w:r w:rsidR="001008B8">
        <w:rPr>
          <w:rFonts w:ascii="Times New Roman" w:hAnsi="Times New Roman" w:cs="Times New Roman"/>
          <w:sz w:val="24"/>
        </w:rPr>
        <w:t>;</w:t>
      </w:r>
      <w:r w:rsidR="0046637A">
        <w:rPr>
          <w:rFonts w:ascii="Times New Roman" w:hAnsi="Times New Roman" w:cs="Times New Roman"/>
          <w:sz w:val="24"/>
        </w:rPr>
        <w:t xml:space="preserve"> this is not true for millennials </w:t>
      </w:r>
      <w:r w:rsidR="001008B8">
        <w:rPr>
          <w:rFonts w:ascii="Times New Roman" w:hAnsi="Times New Roman" w:cs="Times New Roman"/>
          <w:sz w:val="24"/>
        </w:rPr>
        <w:t xml:space="preserve">as they perceive healthy food basing on its composition of wholesome nutrients. </w:t>
      </w:r>
      <w:r w:rsidR="00A213CC">
        <w:rPr>
          <w:rFonts w:ascii="Times New Roman" w:hAnsi="Times New Roman" w:cs="Times New Roman"/>
          <w:sz w:val="24"/>
        </w:rPr>
        <w:t xml:space="preserve"> </w:t>
      </w:r>
    </w:p>
    <w:p w14:paraId="6D36EE6C" w14:textId="77777777" w:rsidR="002A784C" w:rsidRDefault="001008B8" w:rsidP="00C44E21">
      <w:pPr>
        <w:spacing w:after="0" w:line="480" w:lineRule="auto"/>
        <w:contextualSpacing/>
        <w:rPr>
          <w:rFonts w:ascii="Times New Roman" w:hAnsi="Times New Roman" w:cs="Times New Roman"/>
          <w:b/>
          <w:sz w:val="24"/>
        </w:rPr>
      </w:pPr>
      <w:r>
        <w:rPr>
          <w:rFonts w:ascii="Times New Roman" w:hAnsi="Times New Roman" w:cs="Times New Roman"/>
          <w:b/>
          <w:sz w:val="24"/>
        </w:rPr>
        <w:t>T</w:t>
      </w:r>
      <w:r w:rsidR="002A784C" w:rsidRPr="001008B8">
        <w:rPr>
          <w:rFonts w:ascii="Times New Roman" w:hAnsi="Times New Roman" w:cs="Times New Roman"/>
          <w:b/>
          <w:sz w:val="24"/>
        </w:rPr>
        <w:t xml:space="preserve">ypes of social media </w:t>
      </w:r>
      <w:r w:rsidRPr="001008B8">
        <w:rPr>
          <w:rFonts w:ascii="Times New Roman" w:hAnsi="Times New Roman" w:cs="Times New Roman"/>
          <w:b/>
          <w:sz w:val="24"/>
        </w:rPr>
        <w:t xml:space="preserve">format </w:t>
      </w:r>
      <w:r>
        <w:rPr>
          <w:rFonts w:ascii="Times New Roman" w:hAnsi="Times New Roman" w:cs="Times New Roman"/>
          <w:b/>
          <w:sz w:val="24"/>
        </w:rPr>
        <w:t xml:space="preserve">that </w:t>
      </w:r>
      <w:r w:rsidR="002A784C" w:rsidRPr="001008B8">
        <w:rPr>
          <w:rFonts w:ascii="Times New Roman" w:hAnsi="Times New Roman" w:cs="Times New Roman"/>
          <w:b/>
          <w:sz w:val="24"/>
        </w:rPr>
        <w:t>would work the</w:t>
      </w:r>
      <w:r>
        <w:rPr>
          <w:rFonts w:ascii="Times New Roman" w:hAnsi="Times New Roman" w:cs="Times New Roman"/>
          <w:b/>
          <w:sz w:val="24"/>
        </w:rPr>
        <w:t xml:space="preserve"> best for Tousy Nittery</w:t>
      </w:r>
      <w:r w:rsidR="002A784C" w:rsidRPr="001008B8">
        <w:rPr>
          <w:rFonts w:ascii="Times New Roman" w:hAnsi="Times New Roman" w:cs="Times New Roman"/>
          <w:b/>
          <w:sz w:val="24"/>
        </w:rPr>
        <w:t xml:space="preserve"> </w:t>
      </w:r>
    </w:p>
    <w:p w14:paraId="6F658E35" w14:textId="77777777" w:rsidR="001008B8" w:rsidRDefault="001008B8" w:rsidP="00C44E21">
      <w:pPr>
        <w:spacing w:after="0" w:line="480" w:lineRule="auto"/>
        <w:contextualSpacing/>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As stated earlier, the target market for Tousy Nittery is millennials, so the best way to address them is online. 9 in 10 millennials have smartphones compared to Generation X, which stands at 80 % and 68% for Baby </w:t>
      </w:r>
      <w:r w:rsidR="001E341E" w:rsidRPr="001E341E">
        <w:rPr>
          <w:rFonts w:ascii="Times New Roman" w:hAnsi="Times New Roman" w:cs="Times New Roman"/>
          <w:sz w:val="24"/>
          <w:szCs w:val="24"/>
        </w:rPr>
        <w:t>Boomers</w:t>
      </w:r>
      <w:r w:rsidR="001E341E" w:rsidRPr="001E341E">
        <w:rPr>
          <w:rFonts w:ascii="Times New Roman" w:hAnsi="Times New Roman" w:cs="Times New Roman"/>
          <w:color w:val="000000"/>
          <w:sz w:val="24"/>
          <w:szCs w:val="24"/>
          <w:shd w:val="clear" w:color="auto" w:fill="FFFFFF"/>
        </w:rPr>
        <w:t xml:space="preserve"> (Berger, 2018)</w:t>
      </w:r>
      <w:r w:rsidRPr="001E341E">
        <w:rPr>
          <w:rFonts w:ascii="Times New Roman" w:hAnsi="Times New Roman" w:cs="Times New Roman"/>
          <w:sz w:val="24"/>
          <w:szCs w:val="24"/>
        </w:rPr>
        <w:t>. The</w:t>
      </w:r>
      <w:r>
        <w:rPr>
          <w:rFonts w:ascii="Times New Roman" w:hAnsi="Times New Roman" w:cs="Times New Roman"/>
          <w:sz w:val="24"/>
        </w:rPr>
        <w:t xml:space="preserve"> silent traditionalists are trailing at 40%. Millennials and Generation Xers use Facebook primarily to update themselves. Almost all millennials in Southern Carolina have internet access, and 7 in 10 of them concur that the internet has good benefits</w:t>
      </w:r>
      <w:r w:rsidR="001E341E">
        <w:rPr>
          <w:rFonts w:ascii="Times New Roman" w:hAnsi="Times New Roman" w:cs="Times New Roman"/>
          <w:sz w:val="24"/>
        </w:rPr>
        <w:t xml:space="preserve"> </w:t>
      </w:r>
      <w:r w:rsidR="001E341E" w:rsidRPr="001E341E">
        <w:rPr>
          <w:rFonts w:ascii="Times New Roman" w:hAnsi="Times New Roman" w:cs="Times New Roman"/>
          <w:sz w:val="24"/>
        </w:rPr>
        <w:t>(Berger, 2018)</w:t>
      </w:r>
      <w:r>
        <w:rPr>
          <w:rFonts w:ascii="Times New Roman" w:hAnsi="Times New Roman" w:cs="Times New Roman"/>
          <w:sz w:val="24"/>
        </w:rPr>
        <w:t>. The best social media formats to be employed will be Facebook, Instagram, Yelp, Twitter and TikTok.</w:t>
      </w:r>
    </w:p>
    <w:p w14:paraId="260D7387" w14:textId="77777777" w:rsidR="002A784C" w:rsidRPr="001008B8" w:rsidRDefault="001008B8" w:rsidP="00C44E21">
      <w:pPr>
        <w:spacing w:after="0" w:line="480" w:lineRule="auto"/>
        <w:contextualSpacing/>
        <w:rPr>
          <w:rFonts w:ascii="Times New Roman" w:hAnsi="Times New Roman" w:cs="Times New Roman"/>
          <w:sz w:val="24"/>
        </w:rPr>
      </w:pPr>
      <w:r>
        <w:rPr>
          <w:rFonts w:ascii="Times New Roman" w:hAnsi="Times New Roman" w:cs="Times New Roman"/>
          <w:b/>
          <w:sz w:val="24"/>
        </w:rPr>
        <w:t>U</w:t>
      </w:r>
      <w:r w:rsidR="002A784C" w:rsidRPr="001008B8">
        <w:rPr>
          <w:rFonts w:ascii="Times New Roman" w:hAnsi="Times New Roman" w:cs="Times New Roman"/>
          <w:b/>
          <w:sz w:val="24"/>
        </w:rPr>
        <w:t xml:space="preserve">se </w:t>
      </w:r>
      <w:r>
        <w:rPr>
          <w:rFonts w:ascii="Times New Roman" w:hAnsi="Times New Roman" w:cs="Times New Roman"/>
          <w:b/>
          <w:sz w:val="24"/>
        </w:rPr>
        <w:t xml:space="preserve">of </w:t>
      </w:r>
      <w:r w:rsidR="002A784C" w:rsidRPr="001008B8">
        <w:rPr>
          <w:rFonts w:ascii="Times New Roman" w:hAnsi="Times New Roman" w:cs="Times New Roman"/>
          <w:b/>
          <w:sz w:val="24"/>
        </w:rPr>
        <w:t xml:space="preserve">social media </w:t>
      </w:r>
      <w:r>
        <w:rPr>
          <w:rFonts w:ascii="Times New Roman" w:hAnsi="Times New Roman" w:cs="Times New Roman"/>
          <w:b/>
          <w:sz w:val="24"/>
        </w:rPr>
        <w:t xml:space="preserve">to boost </w:t>
      </w:r>
      <w:r w:rsidRPr="001008B8">
        <w:rPr>
          <w:rFonts w:ascii="Times New Roman" w:hAnsi="Times New Roman" w:cs="Times New Roman"/>
          <w:b/>
          <w:sz w:val="24"/>
        </w:rPr>
        <w:t xml:space="preserve">awareness, branding, </w:t>
      </w:r>
      <w:r>
        <w:rPr>
          <w:rFonts w:ascii="Times New Roman" w:hAnsi="Times New Roman" w:cs="Times New Roman"/>
          <w:b/>
          <w:sz w:val="24"/>
        </w:rPr>
        <w:t>improving</w:t>
      </w:r>
      <w:r w:rsidRPr="001008B8">
        <w:rPr>
          <w:rFonts w:ascii="Times New Roman" w:hAnsi="Times New Roman" w:cs="Times New Roman"/>
          <w:b/>
          <w:sz w:val="24"/>
        </w:rPr>
        <w:t xml:space="preserve"> operations and sales of Tousy Nittery. </w:t>
      </w:r>
    </w:p>
    <w:p w14:paraId="6D15C7A6" w14:textId="77777777" w:rsidR="001008B8" w:rsidRDefault="001008B8" w:rsidP="00C44E21">
      <w:pPr>
        <w:spacing w:after="0" w:line="480" w:lineRule="auto"/>
        <w:contextualSpacing/>
        <w:rPr>
          <w:rFonts w:ascii="Times New Roman" w:hAnsi="Times New Roman" w:cs="Times New Roman"/>
          <w:sz w:val="24"/>
        </w:rPr>
      </w:pPr>
      <w:r>
        <w:rPr>
          <w:rFonts w:ascii="Times New Roman" w:hAnsi="Times New Roman" w:cs="Times New Roman"/>
          <w:b/>
          <w:sz w:val="24"/>
        </w:rPr>
        <w:tab/>
      </w:r>
      <w:r w:rsidRPr="001008B8">
        <w:rPr>
          <w:rFonts w:ascii="Times New Roman" w:hAnsi="Times New Roman" w:cs="Times New Roman"/>
          <w:sz w:val="24"/>
        </w:rPr>
        <w:t xml:space="preserve">As stated earlier, Tousy Nittery will </w:t>
      </w:r>
      <w:r>
        <w:rPr>
          <w:rFonts w:ascii="Times New Roman" w:hAnsi="Times New Roman" w:cs="Times New Roman"/>
          <w:sz w:val="24"/>
        </w:rPr>
        <w:t>use several online platforms to brand itself and attract new customers. The online platforms will also advertise it basing on the positive reviews given by customers</w:t>
      </w:r>
      <w:r w:rsidR="001E341E">
        <w:rPr>
          <w:rFonts w:ascii="Times New Roman" w:hAnsi="Times New Roman" w:cs="Times New Roman"/>
          <w:sz w:val="24"/>
        </w:rPr>
        <w:t xml:space="preserve"> </w:t>
      </w:r>
      <w:r w:rsidR="001E341E" w:rsidRPr="001E341E">
        <w:rPr>
          <w:rFonts w:ascii="Times New Roman" w:hAnsi="Times New Roman" w:cs="Times New Roman"/>
          <w:sz w:val="24"/>
        </w:rPr>
        <w:t>(Edwards &amp; Edwards, 2011)</w:t>
      </w:r>
      <w:r>
        <w:rPr>
          <w:rFonts w:ascii="Times New Roman" w:hAnsi="Times New Roman" w:cs="Times New Roman"/>
          <w:sz w:val="24"/>
        </w:rPr>
        <w:t>. The different platforms include:</w:t>
      </w:r>
    </w:p>
    <w:p w14:paraId="779921B0" w14:textId="77777777" w:rsidR="001008B8" w:rsidRDefault="001008B8" w:rsidP="00C44E21">
      <w:pPr>
        <w:pStyle w:val="ListParagraph"/>
        <w:numPr>
          <w:ilvl w:val="0"/>
          <w:numId w:val="1"/>
        </w:numPr>
        <w:spacing w:after="0" w:line="480" w:lineRule="auto"/>
        <w:rPr>
          <w:rFonts w:ascii="Times New Roman" w:hAnsi="Times New Roman" w:cs="Times New Roman"/>
          <w:sz w:val="24"/>
        </w:rPr>
      </w:pPr>
      <w:r>
        <w:rPr>
          <w:rFonts w:ascii="Times New Roman" w:hAnsi="Times New Roman" w:cs="Times New Roman"/>
          <w:sz w:val="24"/>
        </w:rPr>
        <w:t xml:space="preserve"> </w:t>
      </w:r>
      <w:r w:rsidRPr="001008B8">
        <w:rPr>
          <w:rFonts w:ascii="Times New Roman" w:hAnsi="Times New Roman" w:cs="Times New Roman"/>
          <w:sz w:val="24"/>
        </w:rPr>
        <w:t>Yelp</w:t>
      </w:r>
    </w:p>
    <w:p w14:paraId="48AE5CD7" w14:textId="77777777" w:rsidR="001008B8" w:rsidRDefault="001008B8" w:rsidP="00C44E21">
      <w:pPr>
        <w:pStyle w:val="ListParagraph"/>
        <w:spacing w:after="0" w:line="480" w:lineRule="auto"/>
        <w:rPr>
          <w:rFonts w:ascii="Times New Roman" w:hAnsi="Times New Roman" w:cs="Times New Roman"/>
          <w:sz w:val="24"/>
        </w:rPr>
      </w:pPr>
      <w:r>
        <w:rPr>
          <w:rFonts w:ascii="Times New Roman" w:hAnsi="Times New Roman" w:cs="Times New Roman"/>
          <w:sz w:val="24"/>
        </w:rPr>
        <w:t xml:space="preserve">The Tousy Nittery Yelp account will help our patrons to rate and evaluate our business. We shall stick </w:t>
      </w:r>
      <w:r w:rsidR="001E341E">
        <w:rPr>
          <w:rFonts w:ascii="Times New Roman" w:hAnsi="Times New Roman" w:cs="Times New Roman"/>
          <w:sz w:val="24"/>
        </w:rPr>
        <w:t>"</w:t>
      </w:r>
      <w:r>
        <w:rPr>
          <w:rFonts w:ascii="Times New Roman" w:hAnsi="Times New Roman" w:cs="Times New Roman"/>
          <w:sz w:val="24"/>
        </w:rPr>
        <w:t>Check us on Yelp</w:t>
      </w:r>
      <w:r w:rsidR="001E341E">
        <w:rPr>
          <w:rFonts w:ascii="Times New Roman" w:hAnsi="Times New Roman" w:cs="Times New Roman"/>
          <w:sz w:val="24"/>
        </w:rPr>
        <w:t>"</w:t>
      </w:r>
      <w:r>
        <w:rPr>
          <w:rFonts w:ascii="Times New Roman" w:hAnsi="Times New Roman" w:cs="Times New Roman"/>
          <w:sz w:val="24"/>
        </w:rPr>
        <w:t xml:space="preserve"> stickers on our food truck so that our patrons can review our varied palates and services offered</w:t>
      </w:r>
      <w:r w:rsidR="001E341E">
        <w:rPr>
          <w:rFonts w:ascii="Times New Roman" w:hAnsi="Times New Roman" w:cs="Times New Roman"/>
          <w:sz w:val="24"/>
        </w:rPr>
        <w:t xml:space="preserve"> </w:t>
      </w:r>
      <w:r w:rsidR="001E341E" w:rsidRPr="001E341E">
        <w:rPr>
          <w:rFonts w:ascii="Times New Roman" w:hAnsi="Times New Roman" w:cs="Times New Roman"/>
          <w:sz w:val="24"/>
        </w:rPr>
        <w:t>(Edwards &amp; Edwards, 2011)</w:t>
      </w:r>
      <w:r>
        <w:rPr>
          <w:rFonts w:ascii="Times New Roman" w:hAnsi="Times New Roman" w:cs="Times New Roman"/>
          <w:sz w:val="24"/>
        </w:rPr>
        <w:t>. In our Yelp Account, we shall include the price range for our varied palates so that our clients can see that our food prices are within their budget range.</w:t>
      </w:r>
    </w:p>
    <w:p w14:paraId="642C8057" w14:textId="77777777" w:rsidR="001008B8" w:rsidRDefault="001008B8" w:rsidP="00C44E21">
      <w:pPr>
        <w:pStyle w:val="ListParagraph"/>
        <w:numPr>
          <w:ilvl w:val="0"/>
          <w:numId w:val="1"/>
        </w:numPr>
        <w:spacing w:after="0" w:line="480" w:lineRule="auto"/>
        <w:rPr>
          <w:rFonts w:ascii="Times New Roman" w:hAnsi="Times New Roman" w:cs="Times New Roman"/>
          <w:sz w:val="24"/>
        </w:rPr>
      </w:pPr>
      <w:r>
        <w:rPr>
          <w:rFonts w:ascii="Times New Roman" w:hAnsi="Times New Roman" w:cs="Times New Roman"/>
          <w:sz w:val="24"/>
        </w:rPr>
        <w:t>Facebook</w:t>
      </w:r>
    </w:p>
    <w:p w14:paraId="1A447A73" w14:textId="77777777" w:rsidR="001008B8" w:rsidRDefault="001008B8" w:rsidP="00C44E21">
      <w:pPr>
        <w:pStyle w:val="ListParagraph"/>
        <w:spacing w:after="0" w:line="480" w:lineRule="auto"/>
        <w:rPr>
          <w:rFonts w:ascii="Times New Roman" w:hAnsi="Times New Roman" w:cs="Times New Roman"/>
          <w:sz w:val="24"/>
        </w:rPr>
      </w:pPr>
      <w:r>
        <w:rPr>
          <w:rFonts w:ascii="Times New Roman" w:hAnsi="Times New Roman" w:cs="Times New Roman"/>
          <w:sz w:val="24"/>
        </w:rPr>
        <w:t>As Tousy Nittery, we look forward to partnering with local bars and pubs to provide meals at night behind these bars to expand their menus. One way to draw patrons is by creating public events on Facebook. The events will show our customers the location to add the events to their event calendar on Facebook</w:t>
      </w:r>
      <w:r w:rsidR="001E341E">
        <w:rPr>
          <w:rFonts w:ascii="Times New Roman" w:hAnsi="Times New Roman" w:cs="Times New Roman"/>
          <w:sz w:val="24"/>
        </w:rPr>
        <w:t xml:space="preserve"> </w:t>
      </w:r>
      <w:r w:rsidR="001E341E" w:rsidRPr="001E341E">
        <w:rPr>
          <w:rFonts w:ascii="Times New Roman" w:hAnsi="Times New Roman" w:cs="Times New Roman"/>
          <w:sz w:val="24"/>
        </w:rPr>
        <w:t>(Edwards &amp; Edwards, 2011)</w:t>
      </w:r>
      <w:r>
        <w:rPr>
          <w:rFonts w:ascii="Times New Roman" w:hAnsi="Times New Roman" w:cs="Times New Roman"/>
          <w:sz w:val="24"/>
        </w:rPr>
        <w:t>. The Facebook platform will also allow us to answer our patron</w:t>
      </w:r>
      <w:r w:rsidR="001E341E">
        <w:rPr>
          <w:rFonts w:ascii="Times New Roman" w:hAnsi="Times New Roman" w:cs="Times New Roman"/>
          <w:sz w:val="24"/>
        </w:rPr>
        <w:t>'</w:t>
      </w:r>
      <w:r>
        <w:rPr>
          <w:rFonts w:ascii="Times New Roman" w:hAnsi="Times New Roman" w:cs="Times New Roman"/>
          <w:sz w:val="24"/>
        </w:rPr>
        <w:t xml:space="preserve">s questions on the Tousy Nittery Facebook page and the inbox of Facebook messenger. </w:t>
      </w:r>
      <w:r w:rsidRPr="001008B8">
        <w:rPr>
          <w:rFonts w:ascii="Times New Roman" w:hAnsi="Times New Roman" w:cs="Times New Roman"/>
          <w:sz w:val="24"/>
        </w:rPr>
        <w:t xml:space="preserve"> </w:t>
      </w:r>
    </w:p>
    <w:p w14:paraId="501A5662" w14:textId="77777777" w:rsidR="001008B8" w:rsidRDefault="001008B8" w:rsidP="00C44E21">
      <w:pPr>
        <w:pStyle w:val="ListParagraph"/>
        <w:numPr>
          <w:ilvl w:val="0"/>
          <w:numId w:val="1"/>
        </w:numPr>
        <w:spacing w:after="0" w:line="480" w:lineRule="auto"/>
        <w:rPr>
          <w:rFonts w:ascii="Times New Roman" w:hAnsi="Times New Roman" w:cs="Times New Roman"/>
          <w:sz w:val="24"/>
        </w:rPr>
      </w:pPr>
      <w:r>
        <w:rPr>
          <w:rFonts w:ascii="Times New Roman" w:hAnsi="Times New Roman" w:cs="Times New Roman"/>
          <w:sz w:val="24"/>
        </w:rPr>
        <w:t>Instagram</w:t>
      </w:r>
    </w:p>
    <w:p w14:paraId="1D70C7D1" w14:textId="77777777" w:rsidR="001008B8" w:rsidRDefault="001008B8" w:rsidP="00C44E21">
      <w:pPr>
        <w:pStyle w:val="ListParagraph"/>
        <w:spacing w:after="0" w:line="480" w:lineRule="auto"/>
        <w:rPr>
          <w:rFonts w:ascii="Times New Roman" w:hAnsi="Times New Roman" w:cs="Times New Roman"/>
          <w:sz w:val="24"/>
        </w:rPr>
      </w:pPr>
      <w:r>
        <w:rPr>
          <w:rFonts w:ascii="Times New Roman" w:hAnsi="Times New Roman" w:cs="Times New Roman"/>
          <w:sz w:val="24"/>
        </w:rPr>
        <w:t>One of the social media accounts that have good aesthetics is this platform. The Tousy Nittery Instagram page will give us the perfect place for our menus to shine</w:t>
      </w:r>
      <w:r w:rsidR="001E341E">
        <w:rPr>
          <w:rFonts w:ascii="Times New Roman" w:hAnsi="Times New Roman" w:cs="Times New Roman"/>
          <w:sz w:val="24"/>
        </w:rPr>
        <w:t xml:space="preserve"> </w:t>
      </w:r>
      <w:r w:rsidR="001E341E" w:rsidRPr="001E341E">
        <w:rPr>
          <w:rFonts w:ascii="Times New Roman" w:hAnsi="Times New Roman" w:cs="Times New Roman"/>
          <w:sz w:val="24"/>
        </w:rPr>
        <w:t>(Mathur, 2013)</w:t>
      </w:r>
      <w:r>
        <w:rPr>
          <w:rFonts w:ascii="Times New Roman" w:hAnsi="Times New Roman" w:cs="Times New Roman"/>
          <w:sz w:val="24"/>
        </w:rPr>
        <w:t>. We shall use Instagram stories to share Tousy Nittery</w:t>
      </w:r>
      <w:r w:rsidR="001E341E">
        <w:rPr>
          <w:rFonts w:ascii="Times New Roman" w:hAnsi="Times New Roman" w:cs="Times New Roman"/>
          <w:sz w:val="24"/>
        </w:rPr>
        <w:t>'</w:t>
      </w:r>
      <w:r>
        <w:rPr>
          <w:rFonts w:ascii="Times New Roman" w:hAnsi="Times New Roman" w:cs="Times New Roman"/>
          <w:sz w:val="24"/>
        </w:rPr>
        <w:t>s behind the scene photos with our customers. Since Instagram stories are quite curated, we hope to bond well with our customers over these Instagram stories. In addition, we shall reshare and repost food images made by Tousy Nittery and uploaded by our patrons to build our brand loyalty with our customers.</w:t>
      </w:r>
    </w:p>
    <w:p w14:paraId="0AAE6B14" w14:textId="77777777" w:rsidR="001008B8" w:rsidRDefault="001008B8" w:rsidP="00C44E21">
      <w:pPr>
        <w:pStyle w:val="ListParagraph"/>
        <w:numPr>
          <w:ilvl w:val="0"/>
          <w:numId w:val="1"/>
        </w:numPr>
        <w:spacing w:after="0" w:line="480" w:lineRule="auto"/>
        <w:rPr>
          <w:rFonts w:ascii="Times New Roman" w:hAnsi="Times New Roman" w:cs="Times New Roman"/>
          <w:sz w:val="24"/>
        </w:rPr>
      </w:pPr>
      <w:r>
        <w:rPr>
          <w:rFonts w:ascii="Times New Roman" w:hAnsi="Times New Roman" w:cs="Times New Roman"/>
          <w:sz w:val="24"/>
        </w:rPr>
        <w:t>TikTok</w:t>
      </w:r>
    </w:p>
    <w:p w14:paraId="604EA30C" w14:textId="77777777" w:rsidR="001008B8" w:rsidRDefault="001008B8" w:rsidP="00C44E21">
      <w:pPr>
        <w:pStyle w:val="ListParagraph"/>
        <w:spacing w:after="0" w:line="480" w:lineRule="auto"/>
        <w:rPr>
          <w:rFonts w:ascii="Times New Roman" w:hAnsi="Times New Roman" w:cs="Times New Roman"/>
          <w:sz w:val="24"/>
        </w:rPr>
      </w:pPr>
      <w:r>
        <w:rPr>
          <w:rFonts w:ascii="Times New Roman" w:hAnsi="Times New Roman" w:cs="Times New Roman"/>
          <w:sz w:val="24"/>
        </w:rPr>
        <w:t>The use of Social media in online marketing is a crucial thing. With TikTok, we shall upload videos possibly of our staff making a new recipe to attract new customers</w:t>
      </w:r>
      <w:r w:rsidR="001E341E">
        <w:rPr>
          <w:rFonts w:ascii="Times New Roman" w:hAnsi="Times New Roman" w:cs="Times New Roman"/>
          <w:sz w:val="24"/>
        </w:rPr>
        <w:t xml:space="preserve"> </w:t>
      </w:r>
      <w:r w:rsidR="001E341E" w:rsidRPr="001E341E">
        <w:rPr>
          <w:rFonts w:ascii="Times New Roman" w:hAnsi="Times New Roman" w:cs="Times New Roman"/>
          <w:sz w:val="24"/>
        </w:rPr>
        <w:t>(Mathur, 2013)</w:t>
      </w:r>
      <w:r>
        <w:rPr>
          <w:rFonts w:ascii="Times New Roman" w:hAnsi="Times New Roman" w:cs="Times New Roman"/>
          <w:sz w:val="24"/>
        </w:rPr>
        <w:t xml:space="preserve">. Tousy Nittery can also show how to make a specific menu from start to end. In addition, we can take a video of our current surroundings and the food truck set up so that our customers can know where we are parked for the day. Moreover, we can take videos of events where Tousy Nittery is catering to our followers to know we also cater.   </w:t>
      </w:r>
    </w:p>
    <w:p w14:paraId="43D1F9D2" w14:textId="77777777" w:rsidR="00B25148" w:rsidRDefault="001008B8" w:rsidP="00C44E21">
      <w:pPr>
        <w:spacing w:after="0" w:line="480" w:lineRule="auto"/>
        <w:contextualSpacing/>
        <w:rPr>
          <w:rFonts w:ascii="Times New Roman" w:hAnsi="Times New Roman" w:cs="Times New Roman"/>
          <w:sz w:val="24"/>
        </w:rPr>
      </w:pPr>
      <w:r>
        <w:rPr>
          <w:rFonts w:ascii="Times New Roman" w:hAnsi="Times New Roman" w:cs="Times New Roman"/>
          <w:sz w:val="24"/>
        </w:rPr>
        <w:tab/>
        <w:t xml:space="preserve">The use of social media will help Tousy Nittery achieve greater sales by posting amazing pictures of our cuisines to attract new customers. We also depend on our customers to give their reviews and ratings via Yelp and Facebook; these reviews will help us know where to pull up our </w:t>
      </w:r>
      <w:proofErr w:type="gramStart"/>
      <w:r>
        <w:rPr>
          <w:rFonts w:ascii="Times New Roman" w:hAnsi="Times New Roman" w:cs="Times New Roman"/>
          <w:sz w:val="24"/>
        </w:rPr>
        <w:t>socks</w:t>
      </w:r>
      <w:r w:rsidR="001E341E" w:rsidRPr="001E341E">
        <w:rPr>
          <w:rFonts w:ascii="Times New Roman" w:hAnsi="Times New Roman" w:cs="Times New Roman"/>
          <w:sz w:val="24"/>
        </w:rPr>
        <w:t>(</w:t>
      </w:r>
      <w:proofErr w:type="gramEnd"/>
      <w:r w:rsidR="001E341E" w:rsidRPr="001E341E">
        <w:rPr>
          <w:rFonts w:ascii="Times New Roman" w:hAnsi="Times New Roman" w:cs="Times New Roman"/>
          <w:sz w:val="24"/>
        </w:rPr>
        <w:t>Mathur, 2013)</w:t>
      </w:r>
      <w:r>
        <w:rPr>
          <w:rFonts w:ascii="Times New Roman" w:hAnsi="Times New Roman" w:cs="Times New Roman"/>
          <w:sz w:val="24"/>
        </w:rPr>
        <w:t>.   Reposting photos taken by our customers of our amazing delicacies will build a good rapport between us as we display confidence in them marketing us.</w:t>
      </w:r>
    </w:p>
    <w:p w14:paraId="6969CDCB" w14:textId="77777777" w:rsidR="001E341E" w:rsidRDefault="001E341E" w:rsidP="00C44E21">
      <w:pPr>
        <w:spacing w:after="0" w:line="480" w:lineRule="auto"/>
        <w:contextualSpacing/>
        <w:rPr>
          <w:rFonts w:ascii="Times New Roman" w:hAnsi="Times New Roman" w:cs="Times New Roman"/>
          <w:sz w:val="24"/>
        </w:rPr>
      </w:pPr>
      <w:r>
        <w:rPr>
          <w:rFonts w:ascii="Times New Roman" w:hAnsi="Times New Roman" w:cs="Times New Roman"/>
          <w:sz w:val="24"/>
        </w:rPr>
        <w:br w:type="page"/>
      </w:r>
    </w:p>
    <w:p w14:paraId="1B08E327" w14:textId="77777777" w:rsidR="001E341E" w:rsidRPr="001E341E" w:rsidRDefault="001E341E" w:rsidP="00C44E21">
      <w:pPr>
        <w:spacing w:after="0" w:line="480" w:lineRule="auto"/>
        <w:contextualSpacing/>
        <w:jc w:val="center"/>
        <w:rPr>
          <w:rFonts w:ascii="Times New Roman" w:hAnsi="Times New Roman" w:cs="Times New Roman"/>
          <w:b/>
          <w:color w:val="000000"/>
          <w:sz w:val="24"/>
          <w:szCs w:val="24"/>
          <w:shd w:val="clear" w:color="auto" w:fill="FFFFFF"/>
        </w:rPr>
      </w:pPr>
      <w:r w:rsidRPr="001E341E">
        <w:rPr>
          <w:rFonts w:ascii="Times New Roman" w:hAnsi="Times New Roman" w:cs="Times New Roman"/>
          <w:b/>
          <w:color w:val="000000"/>
          <w:sz w:val="24"/>
          <w:szCs w:val="24"/>
          <w:shd w:val="clear" w:color="auto" w:fill="FFFFFF"/>
        </w:rPr>
        <w:t>References</w:t>
      </w:r>
    </w:p>
    <w:p w14:paraId="3EFF130E" w14:textId="77777777" w:rsidR="001E341E" w:rsidRPr="001E341E" w:rsidRDefault="001E341E" w:rsidP="00C44E21">
      <w:pPr>
        <w:spacing w:after="0" w:line="480" w:lineRule="auto"/>
        <w:contextualSpacing/>
        <w:rPr>
          <w:rFonts w:ascii="Times New Roman" w:hAnsi="Times New Roman" w:cs="Times New Roman"/>
          <w:color w:val="000000"/>
          <w:sz w:val="24"/>
          <w:szCs w:val="24"/>
          <w:shd w:val="clear" w:color="auto" w:fill="FFFFFF"/>
        </w:rPr>
      </w:pPr>
      <w:r w:rsidRPr="001E341E">
        <w:rPr>
          <w:rFonts w:ascii="Times New Roman" w:hAnsi="Times New Roman" w:cs="Times New Roman"/>
          <w:color w:val="000000"/>
          <w:sz w:val="24"/>
          <w:szCs w:val="24"/>
          <w:shd w:val="clear" w:color="auto" w:fill="FFFFFF"/>
        </w:rPr>
        <w:t>Edwards, P., &amp; Edwards, S. (2011). </w:t>
      </w:r>
      <w:r w:rsidRPr="001E341E">
        <w:rPr>
          <w:rFonts w:ascii="Times New Roman" w:hAnsi="Times New Roman" w:cs="Times New Roman"/>
          <w:i/>
          <w:iCs/>
          <w:color w:val="000000"/>
          <w:sz w:val="24"/>
          <w:szCs w:val="24"/>
          <w:shd w:val="clear" w:color="auto" w:fill="FFFFFF"/>
        </w:rPr>
        <w:t>Social media marketing</w:t>
      </w:r>
      <w:r w:rsidRPr="001E341E">
        <w:rPr>
          <w:rFonts w:ascii="Times New Roman" w:hAnsi="Times New Roman" w:cs="Times New Roman"/>
          <w:color w:val="000000"/>
          <w:sz w:val="24"/>
          <w:szCs w:val="24"/>
          <w:shd w:val="clear" w:color="auto" w:fill="FFFFFF"/>
        </w:rPr>
        <w:t>. Bar Charts, Inc.</w:t>
      </w:r>
    </w:p>
    <w:p w14:paraId="5A8AC94A" w14:textId="77777777" w:rsidR="001E341E" w:rsidRPr="001E341E" w:rsidRDefault="001E341E" w:rsidP="00C44E21">
      <w:pPr>
        <w:spacing w:after="0" w:line="480" w:lineRule="auto"/>
        <w:contextualSpacing/>
        <w:rPr>
          <w:rFonts w:ascii="Times New Roman" w:hAnsi="Times New Roman" w:cs="Times New Roman"/>
          <w:color w:val="000000"/>
          <w:sz w:val="24"/>
          <w:szCs w:val="24"/>
          <w:shd w:val="clear" w:color="auto" w:fill="FFFFFF"/>
        </w:rPr>
      </w:pPr>
      <w:r w:rsidRPr="001E341E">
        <w:rPr>
          <w:rFonts w:ascii="Times New Roman" w:hAnsi="Times New Roman" w:cs="Times New Roman"/>
          <w:color w:val="000000"/>
          <w:sz w:val="24"/>
          <w:szCs w:val="24"/>
          <w:shd w:val="clear" w:color="auto" w:fill="FFFFFF"/>
        </w:rPr>
        <w:t>Mathur, K. (2013). </w:t>
      </w:r>
      <w:r w:rsidRPr="001E341E">
        <w:rPr>
          <w:rFonts w:ascii="Times New Roman" w:hAnsi="Times New Roman" w:cs="Times New Roman"/>
          <w:i/>
          <w:iCs/>
          <w:color w:val="000000"/>
          <w:sz w:val="24"/>
          <w:szCs w:val="24"/>
          <w:shd w:val="clear" w:color="auto" w:fill="FFFFFF"/>
        </w:rPr>
        <w:t xml:space="preserve">Instant Social Media Marketing with </w:t>
      </w:r>
      <w:proofErr w:type="spellStart"/>
      <w:r w:rsidRPr="001E341E">
        <w:rPr>
          <w:rFonts w:ascii="Times New Roman" w:hAnsi="Times New Roman" w:cs="Times New Roman"/>
          <w:i/>
          <w:iCs/>
          <w:color w:val="000000"/>
          <w:sz w:val="24"/>
          <w:szCs w:val="24"/>
          <w:shd w:val="clear" w:color="auto" w:fill="FFFFFF"/>
        </w:rPr>
        <w:t>HootSuite</w:t>
      </w:r>
      <w:proofErr w:type="spellEnd"/>
      <w:r w:rsidRPr="001E341E">
        <w:rPr>
          <w:rFonts w:ascii="Times New Roman" w:hAnsi="Times New Roman" w:cs="Times New Roman"/>
          <w:color w:val="000000"/>
          <w:sz w:val="24"/>
          <w:szCs w:val="24"/>
          <w:shd w:val="clear" w:color="auto" w:fill="FFFFFF"/>
        </w:rPr>
        <w:t xml:space="preserve">. </w:t>
      </w:r>
      <w:proofErr w:type="spellStart"/>
      <w:r w:rsidRPr="001E341E">
        <w:rPr>
          <w:rFonts w:ascii="Times New Roman" w:hAnsi="Times New Roman" w:cs="Times New Roman"/>
          <w:color w:val="000000"/>
          <w:sz w:val="24"/>
          <w:szCs w:val="24"/>
          <w:shd w:val="clear" w:color="auto" w:fill="FFFFFF"/>
        </w:rPr>
        <w:t>Packt</w:t>
      </w:r>
      <w:proofErr w:type="spellEnd"/>
      <w:r w:rsidRPr="001E341E">
        <w:rPr>
          <w:rFonts w:ascii="Times New Roman" w:hAnsi="Times New Roman" w:cs="Times New Roman"/>
          <w:color w:val="000000"/>
          <w:sz w:val="24"/>
          <w:szCs w:val="24"/>
          <w:shd w:val="clear" w:color="auto" w:fill="FFFFFF"/>
        </w:rPr>
        <w:t xml:space="preserve"> Publishing.</w:t>
      </w:r>
    </w:p>
    <w:p w14:paraId="1959077C" w14:textId="77777777" w:rsidR="001E341E" w:rsidRPr="001E341E" w:rsidRDefault="001E341E" w:rsidP="00C44E21">
      <w:pPr>
        <w:spacing w:after="0" w:line="480" w:lineRule="auto"/>
        <w:contextualSpacing/>
        <w:rPr>
          <w:rFonts w:ascii="Times New Roman" w:hAnsi="Times New Roman" w:cs="Times New Roman"/>
          <w:color w:val="000000"/>
          <w:sz w:val="24"/>
          <w:szCs w:val="24"/>
          <w:shd w:val="clear" w:color="auto" w:fill="FFFFFF"/>
        </w:rPr>
      </w:pPr>
      <w:r w:rsidRPr="001E341E">
        <w:rPr>
          <w:rFonts w:ascii="Times New Roman" w:hAnsi="Times New Roman" w:cs="Times New Roman"/>
          <w:color w:val="000000"/>
          <w:sz w:val="24"/>
          <w:szCs w:val="24"/>
          <w:shd w:val="clear" w:color="auto" w:fill="FFFFFF"/>
        </w:rPr>
        <w:t>Berger, A. (2018). </w:t>
      </w:r>
      <w:r w:rsidRPr="001E341E">
        <w:rPr>
          <w:rFonts w:ascii="Times New Roman" w:hAnsi="Times New Roman" w:cs="Times New Roman"/>
          <w:i/>
          <w:iCs/>
          <w:color w:val="000000"/>
          <w:sz w:val="24"/>
          <w:szCs w:val="24"/>
          <w:shd w:val="clear" w:color="auto" w:fill="FFFFFF"/>
        </w:rPr>
        <w:t>Cultural Perspectives on Millennials</w:t>
      </w:r>
      <w:r w:rsidRPr="001E341E">
        <w:rPr>
          <w:rFonts w:ascii="Times New Roman" w:hAnsi="Times New Roman" w:cs="Times New Roman"/>
          <w:color w:val="000000"/>
          <w:sz w:val="24"/>
          <w:szCs w:val="24"/>
          <w:shd w:val="clear" w:color="auto" w:fill="FFFFFF"/>
        </w:rPr>
        <w:t>. Springer International Publishing.</w:t>
      </w:r>
    </w:p>
    <w:sectPr w:rsidR="001E341E" w:rsidRPr="001E341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6989D" w14:textId="77777777" w:rsidR="00D75D4B" w:rsidRDefault="00D75D4B" w:rsidP="001E341E">
      <w:pPr>
        <w:spacing w:after="0" w:line="240" w:lineRule="auto"/>
      </w:pPr>
      <w:r>
        <w:separator/>
      </w:r>
    </w:p>
  </w:endnote>
  <w:endnote w:type="continuationSeparator" w:id="0">
    <w:p w14:paraId="4132ADBA" w14:textId="77777777" w:rsidR="00D75D4B" w:rsidRDefault="00D75D4B" w:rsidP="001E3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30D75" w14:textId="77777777" w:rsidR="00D75D4B" w:rsidRDefault="00D75D4B" w:rsidP="001E341E">
      <w:pPr>
        <w:spacing w:after="0" w:line="240" w:lineRule="auto"/>
      </w:pPr>
      <w:r>
        <w:separator/>
      </w:r>
    </w:p>
  </w:footnote>
  <w:footnote w:type="continuationSeparator" w:id="0">
    <w:p w14:paraId="2C00597E" w14:textId="77777777" w:rsidR="00D75D4B" w:rsidRDefault="00D75D4B" w:rsidP="001E3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463807"/>
      <w:docPartObj>
        <w:docPartGallery w:val="Page Numbers (Top of Page)"/>
        <w:docPartUnique/>
      </w:docPartObj>
    </w:sdtPr>
    <w:sdtEndPr>
      <w:rPr>
        <w:noProof/>
      </w:rPr>
    </w:sdtEndPr>
    <w:sdtContent>
      <w:p w14:paraId="6609B796" w14:textId="77777777" w:rsidR="001E341E" w:rsidRDefault="001E341E">
        <w:pPr>
          <w:pStyle w:val="Header"/>
          <w:jc w:val="right"/>
        </w:pPr>
        <w:r>
          <w:fldChar w:fldCharType="begin"/>
        </w:r>
        <w:r>
          <w:instrText xml:space="preserve"> PAGE   \* MERGEFORMAT </w:instrText>
        </w:r>
        <w:r>
          <w:fldChar w:fldCharType="separate"/>
        </w:r>
        <w:r>
          <w:rPr>
            <w:noProof/>
          </w:rPr>
          <w:t>6</w:t>
        </w:r>
        <w:r>
          <w:rPr>
            <w:noProof/>
          </w:rPr>
          <w:fldChar w:fldCharType="end"/>
        </w:r>
      </w:p>
    </w:sdtContent>
  </w:sdt>
  <w:p w14:paraId="1DD4D554" w14:textId="77777777" w:rsidR="001E341E" w:rsidRDefault="001E34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E14341"/>
    <w:multiLevelType w:val="hybridMultilevel"/>
    <w:tmpl w:val="285CC8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2MzIwMzIyNbE0M7RQ0lEKTi0uzszPAykwqgUAqbDSLiwAAAA="/>
  </w:docVars>
  <w:rsids>
    <w:rsidRoot w:val="002A784C"/>
    <w:rsid w:val="001008B8"/>
    <w:rsid w:val="0016515A"/>
    <w:rsid w:val="00185BC8"/>
    <w:rsid w:val="001E341E"/>
    <w:rsid w:val="002A784C"/>
    <w:rsid w:val="002D0CEE"/>
    <w:rsid w:val="0046637A"/>
    <w:rsid w:val="00540B07"/>
    <w:rsid w:val="00555646"/>
    <w:rsid w:val="0058378A"/>
    <w:rsid w:val="005E6678"/>
    <w:rsid w:val="005F23BA"/>
    <w:rsid w:val="00756A01"/>
    <w:rsid w:val="00826249"/>
    <w:rsid w:val="008807E3"/>
    <w:rsid w:val="00915F03"/>
    <w:rsid w:val="00956441"/>
    <w:rsid w:val="00A213CC"/>
    <w:rsid w:val="00AC17F2"/>
    <w:rsid w:val="00AD5EC6"/>
    <w:rsid w:val="00B25148"/>
    <w:rsid w:val="00BF3AC6"/>
    <w:rsid w:val="00C44E21"/>
    <w:rsid w:val="00D47F58"/>
    <w:rsid w:val="00D75D4B"/>
    <w:rsid w:val="00D925FB"/>
    <w:rsid w:val="00E834CE"/>
    <w:rsid w:val="00EC0DAA"/>
    <w:rsid w:val="00EF2D93"/>
    <w:rsid w:val="00F73EB2"/>
    <w:rsid w:val="00FB5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139D"/>
  <w15:chartTrackingRefBased/>
  <w15:docId w15:val="{3D34E661-912D-4EF1-ADB8-35B28342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8B8"/>
    <w:pPr>
      <w:ind w:left="720"/>
      <w:contextualSpacing/>
    </w:pPr>
  </w:style>
  <w:style w:type="paragraph" w:styleId="Header">
    <w:name w:val="header"/>
    <w:basedOn w:val="Normal"/>
    <w:link w:val="HeaderChar"/>
    <w:uiPriority w:val="99"/>
    <w:unhideWhenUsed/>
    <w:rsid w:val="001E3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41E"/>
  </w:style>
  <w:style w:type="paragraph" w:styleId="Footer">
    <w:name w:val="footer"/>
    <w:basedOn w:val="Normal"/>
    <w:link w:val="FooterChar"/>
    <w:uiPriority w:val="99"/>
    <w:unhideWhenUsed/>
    <w:rsid w:val="001E3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2021-08-25T18:58:00Z</dcterms:created>
  <dcterms:modified xsi:type="dcterms:W3CDTF">2021-08-25T18:58:00Z</dcterms:modified>
</cp:coreProperties>
</file>